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1C3A" w14:textId="77777777" w:rsidR="005F1CCE" w:rsidRDefault="005F1CCE">
      <w:pPr>
        <w:spacing w:line="1" w:lineRule="exact"/>
      </w:pPr>
    </w:p>
    <w:p w14:paraId="5FEE82FB" w14:textId="77777777" w:rsidR="005F1CCE" w:rsidRDefault="00B90423">
      <w:pPr>
        <w:pStyle w:val="a4"/>
        <w:framePr w:wrap="none" w:vAnchor="page" w:hAnchor="page" w:x="6775" w:y="1142"/>
      </w:pPr>
      <w:r>
        <w:t>УТВЕРЖДАЮ</w:t>
      </w:r>
    </w:p>
    <w:p w14:paraId="5C23D3F0" w14:textId="77777777" w:rsidR="005F1CCE" w:rsidRDefault="00B90423">
      <w:pPr>
        <w:pStyle w:val="20"/>
        <w:framePr w:w="2150" w:h="1162" w:hRule="exact" w:wrap="none" w:vAnchor="page" w:hAnchor="page" w:x="8882" w:y="1425"/>
        <w:spacing w:line="228" w:lineRule="auto"/>
        <w:ind w:left="33" w:right="14"/>
        <w:jc w:val="center"/>
      </w:pPr>
      <w:proofErr w:type="spellStart"/>
      <w:r>
        <w:t>ения</w:t>
      </w:r>
      <w:proofErr w:type="spellEnd"/>
      <w:r>
        <w:t xml:space="preserve"> образования</w:t>
      </w:r>
    </w:p>
    <w:p w14:paraId="65868895" w14:textId="77777777" w:rsidR="005F1CCE" w:rsidRDefault="00B90423">
      <w:pPr>
        <w:pStyle w:val="20"/>
        <w:framePr w:w="2150" w:h="1162" w:hRule="exact" w:wrap="none" w:vAnchor="page" w:hAnchor="page" w:x="8882" w:y="1425"/>
        <w:spacing w:line="228" w:lineRule="auto"/>
        <w:ind w:left="686" w:right="120"/>
        <w:jc w:val="center"/>
      </w:pPr>
      <w:proofErr w:type="spellStart"/>
      <w:r>
        <w:t>ственный</w:t>
      </w:r>
      <w:proofErr w:type="spellEnd"/>
    </w:p>
    <w:p w14:paraId="7532B9A2" w14:textId="77777777" w:rsidR="005F1CCE" w:rsidRDefault="00B90423">
      <w:pPr>
        <w:pStyle w:val="20"/>
        <w:framePr w:w="2150" w:h="1162" w:hRule="exact" w:wrap="none" w:vAnchor="page" w:hAnchor="page" w:x="8882" w:y="1425"/>
        <w:spacing w:line="228" w:lineRule="auto"/>
        <w:ind w:left="720" w:right="120"/>
        <w:jc w:val="center"/>
      </w:pPr>
      <w:bookmarkStart w:id="0" w:name="bookmark0"/>
      <w:proofErr w:type="spellStart"/>
      <w:r>
        <w:t>ивания</w:t>
      </w:r>
      <w:proofErr w:type="spellEnd"/>
      <w:r>
        <w:t>»</w:t>
      </w:r>
      <w:bookmarkEnd w:id="0"/>
    </w:p>
    <w:p w14:paraId="36085F35" w14:textId="77777777" w:rsidR="005F1CCE" w:rsidRDefault="00B90423">
      <w:pPr>
        <w:pStyle w:val="20"/>
        <w:framePr w:w="2150" w:h="1162" w:hRule="exact" w:wrap="none" w:vAnchor="page" w:hAnchor="page" w:x="8882" w:y="1425"/>
        <w:pBdr>
          <w:bottom w:val="single" w:sz="4" w:space="0" w:color="auto"/>
        </w:pBdr>
        <w:spacing w:line="228" w:lineRule="auto"/>
        <w:ind w:left="43" w:firstLine="480"/>
      </w:pPr>
      <w:bookmarkStart w:id="1" w:name="bookmark2"/>
      <w:proofErr w:type="spellStart"/>
      <w:r>
        <w:t>А.Н.Тарасов</w:t>
      </w:r>
      <w:bookmarkEnd w:id="1"/>
      <w:proofErr w:type="spellEnd"/>
    </w:p>
    <w:p w14:paraId="7A3948B2" w14:textId="77777777" w:rsidR="005F1CCE" w:rsidRDefault="00B90423">
      <w:pPr>
        <w:pStyle w:val="10"/>
        <w:framePr w:wrap="none" w:vAnchor="page" w:hAnchor="page" w:x="5949" w:y="3187"/>
        <w:spacing w:after="0"/>
      </w:pPr>
      <w:bookmarkStart w:id="2" w:name="bookmark4"/>
      <w:r>
        <w:t>Программа'*^</w:t>
      </w:r>
      <w:bookmarkEnd w:id="2"/>
    </w:p>
    <w:p w14:paraId="02A6C9B5" w14:textId="77777777" w:rsidR="005F1CCE" w:rsidRDefault="00B90423">
      <w:pPr>
        <w:pStyle w:val="10"/>
        <w:framePr w:w="10330" w:h="365" w:hRule="exact" w:wrap="none" w:vAnchor="page" w:hAnchor="page" w:x="1404" w:y="3527"/>
        <w:spacing w:after="0"/>
        <w:jc w:val="center"/>
      </w:pPr>
      <w:bookmarkStart w:id="3" w:name="bookmark6"/>
      <w:r>
        <w:t>-проведения Единого дня открытых дверей</w:t>
      </w:r>
      <w:bookmarkEnd w:id="3"/>
    </w:p>
    <w:p w14:paraId="5394CDBD" w14:textId="77777777" w:rsidR="005F1CCE" w:rsidRDefault="00B90423">
      <w:pPr>
        <w:pStyle w:val="20"/>
        <w:framePr w:w="10330" w:h="1267" w:hRule="exact" w:wrap="none" w:vAnchor="page" w:hAnchor="page" w:x="1404" w:y="4127"/>
        <w:spacing w:line="240" w:lineRule="auto"/>
        <w:jc w:val="center"/>
      </w:pPr>
      <w:bookmarkStart w:id="4" w:name="bookmark8"/>
      <w:r>
        <w:t>12 апреля 2025 г.</w:t>
      </w:r>
      <w:bookmarkEnd w:id="4"/>
    </w:p>
    <w:p w14:paraId="0EA5B337" w14:textId="77777777" w:rsidR="005F1CCE" w:rsidRDefault="00B90423">
      <w:pPr>
        <w:pStyle w:val="20"/>
        <w:framePr w:w="10330" w:h="1267" w:hRule="exact" w:wrap="none" w:vAnchor="page" w:hAnchor="page" w:x="1404" w:y="4127"/>
        <w:spacing w:line="240" w:lineRule="auto"/>
        <w:ind w:firstLine="420"/>
      </w:pPr>
      <w:bookmarkStart w:id="5" w:name="bookmark10"/>
      <w:r>
        <w:t>Начало: 10 00</w:t>
      </w:r>
      <w:bookmarkEnd w:id="5"/>
    </w:p>
    <w:p w14:paraId="05D91083" w14:textId="77777777" w:rsidR="005F1CCE" w:rsidRDefault="00B90423">
      <w:pPr>
        <w:pStyle w:val="20"/>
        <w:framePr w:w="10330" w:h="1267" w:hRule="exact" w:wrap="none" w:vAnchor="page" w:hAnchor="page" w:x="1404" w:y="4127"/>
        <w:spacing w:line="240" w:lineRule="auto"/>
        <w:ind w:left="420"/>
      </w:pPr>
      <w:bookmarkStart w:id="6" w:name="bookmark12"/>
      <w:r>
        <w:t xml:space="preserve">Место проведения: учреждение образования «Могилевский государственный колледж сферы обслуживания», по </w:t>
      </w:r>
      <w:r>
        <w:t>адресу: г. Могилев, ул. 30 лет Победы, 18.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552"/>
        <w:gridCol w:w="1560"/>
        <w:gridCol w:w="2131"/>
        <w:gridCol w:w="2242"/>
      </w:tblGrid>
      <w:tr w:rsidR="005F1CCE" w14:paraId="3448EDA9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5B28A9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№ п/п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3C8A5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50F1F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Место проведения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20668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Участники мероприятия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C9E12" w14:textId="77777777" w:rsidR="005F1CCE" w:rsidRDefault="00B90423">
            <w:pPr>
              <w:pStyle w:val="a6"/>
              <w:framePr w:w="10330" w:h="9653" w:wrap="none" w:vAnchor="page" w:hAnchor="page" w:x="1404" w:y="5668"/>
              <w:ind w:firstLine="320"/>
            </w:pPr>
            <w:r>
              <w:t>Ответственные</w:t>
            </w:r>
          </w:p>
        </w:tc>
      </w:tr>
      <w:tr w:rsidR="005F1CCE" w14:paraId="749E1EF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22D0E" w14:textId="77777777" w:rsidR="005F1CCE" w:rsidRDefault="00B90423">
            <w:pPr>
              <w:pStyle w:val="a6"/>
              <w:framePr w:w="10330" w:h="9653" w:wrap="none" w:vAnchor="page" w:hAnchor="page" w:x="1404" w:y="5668"/>
              <w:ind w:firstLine="440"/>
            </w:pPr>
            <w: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768EC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Встреча участников мероприятия, регистрация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102DE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фойе колледжа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7F663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 xml:space="preserve">(начало 10 00) Обучающееся ГУО «СШ №№ 15,17,18,19,20,21 (начало 12 00) </w:t>
            </w:r>
            <w:r>
              <w:t>обучающиеся ГУО СШ №№39,40,41,42,43 44,45,46 Родители учащихся, педагогические работники, представители ОАО «</w:t>
            </w:r>
            <w:proofErr w:type="spellStart"/>
            <w:r>
              <w:t>Моготекс</w:t>
            </w:r>
            <w:proofErr w:type="spellEnd"/>
            <w:r>
              <w:t>», инженер по подбору персонала Бегун Г.А., ОАО «Лента»’ начальник отдела кадров</w:t>
            </w:r>
          </w:p>
          <w:p w14:paraId="4133F17B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 xml:space="preserve">Акулич И.В., КТПУП «’Могилевский </w:t>
            </w:r>
            <w:proofErr w:type="spellStart"/>
            <w:r>
              <w:t>учобщепит</w:t>
            </w:r>
            <w:proofErr w:type="spellEnd"/>
            <w:r>
              <w:t xml:space="preserve">», заместитель директора </w:t>
            </w:r>
            <w:proofErr w:type="spellStart"/>
            <w:r>
              <w:t>Гордынская</w:t>
            </w:r>
            <w:proofErr w:type="spellEnd"/>
            <w:r>
              <w:t xml:space="preserve"> И.Н., ОАО «Строительный трест №12»,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DA66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администрация, педагогические работники</w:t>
            </w:r>
          </w:p>
        </w:tc>
      </w:tr>
      <w:tr w:rsidR="005F1CCE" w14:paraId="0F343C52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603FA" w14:textId="77777777" w:rsidR="005F1CCE" w:rsidRDefault="00B90423">
            <w:pPr>
              <w:pStyle w:val="a6"/>
              <w:framePr w:w="10330" w:h="9653" w:wrap="none" w:vAnchor="page" w:hAnchor="page" w:x="1404" w:y="5668"/>
              <w:ind w:firstLine="440"/>
            </w:pPr>
            <w:r>
              <w:t>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37FEF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Приветствие участников мероприятия и представление гостей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FE63D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актовый зал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E09A16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155C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администрация</w:t>
            </w:r>
          </w:p>
        </w:tc>
      </w:tr>
      <w:tr w:rsidR="005F1CCE" w14:paraId="602871A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ADDB8" w14:textId="77777777" w:rsidR="005F1CCE" w:rsidRDefault="00B90423">
            <w:pPr>
              <w:pStyle w:val="a6"/>
              <w:framePr w:w="10330" w:h="9653" w:wrap="none" w:vAnchor="page" w:hAnchor="page" w:x="1404" w:y="5668"/>
              <w:ind w:firstLine="440"/>
            </w:pPr>
            <w:r>
              <w:t>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8C411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Демонстрация профориентационных видеоматериалов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6B36B" w14:textId="4B329208" w:rsidR="005F1CCE" w:rsidRDefault="00B90423">
            <w:pPr>
              <w:pStyle w:val="a6"/>
              <w:framePr w:w="10330" w:h="9653" w:wrap="none" w:vAnchor="page" w:hAnchor="page" w:x="1404" w:y="5668"/>
              <w:ind w:left="600" w:hanging="260"/>
            </w:pPr>
            <w:r>
              <w:t xml:space="preserve">актовый зал 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DD16F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66B1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Зам. директора по УВР Щербакова В.М.</w:t>
            </w:r>
          </w:p>
        </w:tc>
      </w:tr>
      <w:tr w:rsidR="005F1CCE" w14:paraId="6AC65105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D46AD" w14:textId="77777777" w:rsidR="005F1CCE" w:rsidRDefault="00B90423">
            <w:pPr>
              <w:pStyle w:val="a6"/>
              <w:framePr w:w="10330" w:h="9653" w:wrap="none" w:vAnchor="page" w:hAnchor="page" w:x="1404" w:y="5668"/>
              <w:ind w:firstLine="440"/>
            </w:pPr>
            <w:r>
              <w:t>4.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D0C00" w14:textId="77777777" w:rsidR="005F1CCE" w:rsidRDefault="00B90423">
            <w:pPr>
              <w:pStyle w:val="a6"/>
              <w:framePr w:w="10330" w:h="9653" w:wrap="none" w:vAnchor="page" w:hAnchor="page" w:x="1404" w:y="5668"/>
              <w:spacing w:line="233" w:lineRule="auto"/>
            </w:pPr>
            <w:r>
              <w:t>Выступление представителей организаций-заказчиков кадров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23BD5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актовый зал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AE406E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AA4EF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представители организаций- заказчиков кадров</w:t>
            </w:r>
          </w:p>
        </w:tc>
      </w:tr>
      <w:tr w:rsidR="005F1CCE" w14:paraId="03E80410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F11BE" w14:textId="77777777" w:rsidR="005F1CCE" w:rsidRDefault="00B90423">
            <w:pPr>
              <w:pStyle w:val="a6"/>
              <w:framePr w:w="10330" w:h="9653" w:wrap="none" w:vAnchor="page" w:hAnchor="page" w:x="1404" w:y="5668"/>
              <w:ind w:firstLine="440"/>
            </w:pPr>
            <w:r>
              <w:t>5.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899A4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 xml:space="preserve">Обзорная экскурсия по </w:t>
            </w:r>
            <w:proofErr w:type="spellStart"/>
            <w:r>
              <w:t>учебно</w:t>
            </w:r>
            <w:r>
              <w:softHyphen/>
              <w:t>материальной</w:t>
            </w:r>
            <w:proofErr w:type="spellEnd"/>
            <w:r>
              <w:t xml:space="preserve"> базе колледжа с просмотром </w:t>
            </w:r>
            <w:r>
              <w:t>мастер-классов по следующим профессиям: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AE679" w14:textId="6E19250E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proofErr w:type="spellStart"/>
            <w:r>
              <w:t>учебно</w:t>
            </w:r>
            <w:r>
              <w:softHyphen/>
              <w:t>материальна</w:t>
            </w:r>
            <w:r>
              <w:t>я</w:t>
            </w:r>
            <w:proofErr w:type="spellEnd"/>
            <w:r>
              <w:t xml:space="preserve"> база колледжа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D864C7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F28AB" w14:textId="77777777" w:rsidR="005F1CCE" w:rsidRDefault="00B90423">
            <w:pPr>
              <w:pStyle w:val="a6"/>
              <w:framePr w:w="10330" w:h="9653" w:wrap="none" w:vAnchor="page" w:hAnchor="page" w:x="1404" w:y="5668"/>
              <w:spacing w:line="233" w:lineRule="auto"/>
            </w:pPr>
            <w:r>
              <w:t>педагогические работники</w:t>
            </w:r>
          </w:p>
        </w:tc>
      </w:tr>
      <w:tr w:rsidR="005F1CCE" w14:paraId="15726DCD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0886A" w14:textId="77777777" w:rsidR="005F1CCE" w:rsidRDefault="00B90423">
            <w:pPr>
              <w:pStyle w:val="a6"/>
              <w:framePr w:w="10330" w:h="9653" w:wrap="none" w:vAnchor="page" w:hAnchor="page" w:x="1404" w:y="5668"/>
              <w:ind w:firstLine="440"/>
            </w:pPr>
            <w:r>
              <w:t>6.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E49F7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- 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83B29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лаборатория приготовле</w:t>
            </w:r>
            <w:r>
              <w:softHyphen/>
              <w:t>ния горячих блюд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E250BD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02906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 xml:space="preserve">мастер п/о </w:t>
            </w:r>
            <w:proofErr w:type="spellStart"/>
            <w:r>
              <w:t>Поликот</w:t>
            </w:r>
            <w:proofErr w:type="spellEnd"/>
            <w:r>
              <w:t xml:space="preserve"> А.С.</w:t>
            </w:r>
          </w:p>
        </w:tc>
      </w:tr>
      <w:tr w:rsidR="005F1CCE" w14:paraId="1AA42005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EB01CD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100E3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-ТКАЧ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BB35F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ткацкая мастерская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9D121C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AAC3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мастер п/о</w:t>
            </w:r>
          </w:p>
          <w:p w14:paraId="02BFFEF1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Пашкевич Ю.С.</w:t>
            </w:r>
          </w:p>
        </w:tc>
      </w:tr>
      <w:tr w:rsidR="005F1CCE" w14:paraId="2D8958D0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6D29B3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58640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- ПРОДАВЕЦ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C375D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кабинет торгового дела и обще</w:t>
            </w:r>
            <w:r>
              <w:softHyphen/>
              <w:t>ственного</w:t>
            </w:r>
          </w:p>
          <w:p w14:paraId="4BC4DD20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питания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63F5A8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4107D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 xml:space="preserve">мастер п/о </w:t>
            </w:r>
            <w:proofErr w:type="spellStart"/>
            <w:r>
              <w:t>Аладьева</w:t>
            </w:r>
            <w:proofErr w:type="spellEnd"/>
            <w:r>
              <w:t xml:space="preserve"> Т.Е.</w:t>
            </w:r>
          </w:p>
        </w:tc>
      </w:tr>
      <w:tr w:rsidR="005F1CCE" w14:paraId="304A1A6C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0EF65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CA246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- ШТУКАТУР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A3430" w14:textId="5966245D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r>
              <w:t>мастерская штукатур</w:t>
            </w:r>
            <w:r>
              <w:softHyphen/>
              <w:t xml:space="preserve">ных и </w:t>
            </w:r>
            <w:proofErr w:type="spellStart"/>
            <w:r>
              <w:t>обли</w:t>
            </w:r>
            <w:proofErr w:type="spellEnd"/>
            <w:r w:rsidR="005875E7">
              <w:t>-</w:t>
            </w:r>
            <w:r>
              <w:softHyphen/>
            </w:r>
          </w:p>
          <w:p w14:paraId="10F110B3" w14:textId="77777777" w:rsidR="005F1CCE" w:rsidRDefault="00B90423">
            <w:pPr>
              <w:pStyle w:val="a6"/>
              <w:framePr w:w="10330" w:h="9653" w:wrap="none" w:vAnchor="page" w:hAnchor="page" w:x="1404" w:y="5668"/>
              <w:jc w:val="center"/>
            </w:pPr>
            <w:proofErr w:type="spellStart"/>
            <w:r>
              <w:t>цовочных</w:t>
            </w:r>
            <w:proofErr w:type="spellEnd"/>
            <w:r>
              <w:t xml:space="preserve"> работ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A4ECA" w14:textId="77777777" w:rsidR="005F1CCE" w:rsidRDefault="005F1CCE">
            <w:pPr>
              <w:framePr w:w="10330" w:h="9653" w:wrap="none" w:vAnchor="page" w:hAnchor="page" w:x="1404" w:y="5668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51DC" w14:textId="77777777" w:rsidR="005F1CCE" w:rsidRDefault="00B90423">
            <w:pPr>
              <w:pStyle w:val="a6"/>
              <w:framePr w:w="10330" w:h="9653" w:wrap="none" w:vAnchor="page" w:hAnchor="page" w:x="1404" w:y="5668"/>
            </w:pPr>
            <w:r>
              <w:t>мастер п/о Ильюшенко Е.В.</w:t>
            </w:r>
          </w:p>
        </w:tc>
      </w:tr>
    </w:tbl>
    <w:p w14:paraId="25E46F3D" w14:textId="77777777" w:rsidR="005F1CCE" w:rsidRDefault="00B90423">
      <w:pPr>
        <w:spacing w:line="1" w:lineRule="exact"/>
        <w:sectPr w:rsidR="005F1C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999001F" wp14:editId="6DA662DA">
            <wp:simplePos x="0" y="0"/>
            <wp:positionH relativeFrom="page">
              <wp:posOffset>4149090</wp:posOffset>
            </wp:positionH>
            <wp:positionV relativeFrom="page">
              <wp:posOffset>873760</wp:posOffset>
            </wp:positionV>
            <wp:extent cx="1950720" cy="13652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5072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C2E02" w14:textId="77777777" w:rsidR="005F1CCE" w:rsidRDefault="005F1CC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557"/>
        <w:gridCol w:w="1565"/>
        <w:gridCol w:w="2141"/>
        <w:gridCol w:w="2251"/>
      </w:tblGrid>
      <w:tr w:rsidR="005F1CCE" w14:paraId="387C691D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DDB11" w14:textId="77777777" w:rsidR="005F1CCE" w:rsidRDefault="00B90423">
            <w:pPr>
              <w:pStyle w:val="a6"/>
              <w:framePr w:w="10368" w:h="5621" w:wrap="none" w:vAnchor="page" w:hAnchor="page" w:x="1248" w:y="1139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/>
                <w:sz w:val="8"/>
                <w:szCs w:val="8"/>
                <w:lang w:val="en-US" w:eastAsia="en-US" w:bidi="en-US"/>
              </w:rPr>
              <w:t>t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9FAEF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-ШВЕЯ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C81E9" w14:textId="77777777" w:rsidR="005F1CCE" w:rsidRDefault="00B90423">
            <w:pPr>
              <w:pStyle w:val="a6"/>
              <w:framePr w:w="10368" w:h="5621" w:wrap="none" w:vAnchor="page" w:hAnchor="page" w:x="1248" w:y="1139"/>
              <w:jc w:val="center"/>
            </w:pPr>
            <w:r>
              <w:t>швейная мастерская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08E61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 xml:space="preserve">начальник отдела кадров Копылова </w:t>
            </w:r>
            <w:r>
              <w:t>Наталья Святославовна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2E4B3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мастер п/о Евдокимова А.А.</w:t>
            </w:r>
          </w:p>
        </w:tc>
      </w:tr>
      <w:tr w:rsidR="005F1CCE" w14:paraId="728500DC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D95F52" w14:textId="77777777" w:rsidR="005F1CCE" w:rsidRDefault="005F1CCE">
            <w:pPr>
              <w:framePr w:w="10368" w:h="5621" w:wrap="none" w:vAnchor="page" w:hAnchor="page" w:x="1248" w:y="1139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A81D8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rPr>
                <w:lang w:val="en-US" w:eastAsia="en-US" w:bidi="en-US"/>
              </w:rPr>
              <w:t xml:space="preserve">- </w:t>
            </w:r>
            <w:r>
              <w:t>ОФИЦИАНТ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3DFA9" w14:textId="433167C1" w:rsidR="005F1CCE" w:rsidRDefault="00B90423">
            <w:pPr>
              <w:pStyle w:val="a6"/>
              <w:framePr w:w="10368" w:h="5621" w:wrap="none" w:vAnchor="page" w:hAnchor="page" w:x="1248" w:y="1139"/>
              <w:jc w:val="center"/>
            </w:pPr>
            <w:r>
              <w:t xml:space="preserve">зал приема и обслужи- </w:t>
            </w:r>
            <w:proofErr w:type="spellStart"/>
            <w:r>
              <w:t>вания</w:t>
            </w:r>
            <w:proofErr w:type="spellEnd"/>
            <w:r w:rsidR="005875E7">
              <w:t xml:space="preserve"> </w:t>
            </w:r>
            <w:proofErr w:type="spellStart"/>
            <w:r>
              <w:t>поку</w:t>
            </w:r>
            <w:proofErr w:type="spellEnd"/>
            <w:r>
              <w:t xml:space="preserve">- </w:t>
            </w:r>
            <w:proofErr w:type="spellStart"/>
            <w:r>
              <w:t>пателей</w:t>
            </w:r>
            <w:proofErr w:type="spellEnd"/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6825F7" w14:textId="77777777" w:rsidR="005F1CCE" w:rsidRDefault="005F1CCE">
            <w:pPr>
              <w:framePr w:w="10368" w:h="5621" w:wrap="none" w:vAnchor="page" w:hAnchor="page" w:x="1248" w:y="1139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5712F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мастер п/о</w:t>
            </w:r>
          </w:p>
          <w:p w14:paraId="4B540D09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Лазарева А.В.</w:t>
            </w:r>
          </w:p>
        </w:tc>
      </w:tr>
      <w:tr w:rsidR="005F1CCE" w14:paraId="54B165AD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7EFC05" w14:textId="77777777" w:rsidR="005F1CCE" w:rsidRDefault="005F1CCE">
            <w:pPr>
              <w:framePr w:w="10368" w:h="5621" w:wrap="none" w:vAnchor="page" w:hAnchor="page" w:x="1248" w:y="1139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72EA5" w14:textId="777E4BDD" w:rsidR="005F1CCE" w:rsidRDefault="00B90423">
            <w:pPr>
              <w:pStyle w:val="a6"/>
              <w:framePr w:w="10368" w:h="5621" w:wrap="none" w:vAnchor="page" w:hAnchor="page" w:x="1248" w:y="1139"/>
              <w:tabs>
                <w:tab w:val="left" w:pos="2722"/>
              </w:tabs>
            </w:pPr>
            <w:r>
              <w:t xml:space="preserve">- ПАРИКМАХЕР </w:t>
            </w:r>
            <w:r>
              <w:rPr>
                <w:color w:val="0E1156"/>
              </w:rPr>
              <w:tab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56042" w14:textId="77777777" w:rsidR="005F1CCE" w:rsidRDefault="00B90423">
            <w:pPr>
              <w:pStyle w:val="a6"/>
              <w:framePr w:w="10368" w:h="5621" w:wrap="none" w:vAnchor="page" w:hAnchor="page" w:x="1248" w:y="1139"/>
              <w:jc w:val="center"/>
            </w:pPr>
            <w:r>
              <w:t>мастерская- парикмахер</w:t>
            </w:r>
            <w:r>
              <w:softHyphen/>
              <w:t>ская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AA887" w14:textId="77777777" w:rsidR="005F1CCE" w:rsidRDefault="005F1CCE">
            <w:pPr>
              <w:framePr w:w="10368" w:h="5621" w:wrap="none" w:vAnchor="page" w:hAnchor="page" w:x="1248" w:y="1139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03A1A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мастер п/о</w:t>
            </w:r>
          </w:p>
          <w:p w14:paraId="0C91E957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Малахова Е.М.</w:t>
            </w:r>
          </w:p>
        </w:tc>
      </w:tr>
      <w:tr w:rsidR="005F1CCE" w14:paraId="121341E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68B18" w14:textId="77777777" w:rsidR="005F1CCE" w:rsidRDefault="00B90423">
            <w:pPr>
              <w:pStyle w:val="a6"/>
              <w:framePr w:w="10368" w:h="5621" w:wrap="none" w:vAnchor="page" w:hAnchor="page" w:x="1248" w:y="1139"/>
              <w:ind w:firstLine="460"/>
            </w:pPr>
            <w:r>
              <w:rPr>
                <w:lang w:val="en-US" w:eastAsia="en-US" w:bidi="en-US"/>
              </w:rP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2EB1E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 xml:space="preserve">Распространение агитационных </w:t>
            </w:r>
            <w:r>
              <w:t>материалов (листовки.</w:t>
            </w:r>
          </w:p>
          <w:p w14:paraId="03E297BF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календари)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4368E" w14:textId="77777777" w:rsidR="005F1CCE" w:rsidRDefault="00B90423">
            <w:pPr>
              <w:pStyle w:val="a6"/>
              <w:framePr w:w="10368" w:h="5621" w:wrap="none" w:vAnchor="page" w:hAnchor="page" w:x="1248" w:y="1139"/>
              <w:jc w:val="center"/>
            </w:pPr>
            <w:r>
              <w:t>фойе, актовый</w:t>
            </w:r>
          </w:p>
          <w:p w14:paraId="1C0DB9F5" w14:textId="77777777" w:rsidR="005F1CCE" w:rsidRDefault="00B90423">
            <w:pPr>
              <w:pStyle w:val="a6"/>
              <w:framePr w:w="10368" w:h="5621" w:wrap="none" w:vAnchor="page" w:hAnchor="page" w:x="1248" w:y="1139"/>
              <w:jc w:val="center"/>
            </w:pPr>
            <w:r>
              <w:t>зал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A3B3B6" w14:textId="77777777" w:rsidR="005F1CCE" w:rsidRDefault="005F1CCE">
            <w:pPr>
              <w:framePr w:w="10368" w:h="5621" w:wrap="none" w:vAnchor="page" w:hAnchor="page" w:x="1248" w:y="1139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2071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педагогические работники</w:t>
            </w:r>
          </w:p>
        </w:tc>
      </w:tr>
      <w:tr w:rsidR="005F1CCE" w14:paraId="613F363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507C1" w14:textId="77777777" w:rsidR="005F1CCE" w:rsidRDefault="00B90423">
            <w:pPr>
              <w:pStyle w:val="a6"/>
              <w:framePr w:w="10368" w:h="5621" w:wrap="none" w:vAnchor="page" w:hAnchor="page" w:x="1248" w:y="1139"/>
              <w:ind w:firstLine="460"/>
            </w:pPr>
            <w:r>
              <w:rPr>
                <w:lang w:val="en-US" w:eastAsia="en-US" w:bidi="en-US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724BF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Рефлексия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97E9D" w14:textId="77777777" w:rsidR="005F1CCE" w:rsidRDefault="00B90423">
            <w:pPr>
              <w:pStyle w:val="a6"/>
              <w:framePr w:w="10368" w:h="5621" w:wrap="none" w:vAnchor="page" w:hAnchor="page" w:x="1248" w:y="1139"/>
              <w:jc w:val="center"/>
            </w:pPr>
            <w:r>
              <w:t>актовый зал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2B34F6" w14:textId="77777777" w:rsidR="005F1CCE" w:rsidRDefault="005F1CCE">
            <w:pPr>
              <w:framePr w:w="10368" w:h="5621" w:wrap="none" w:vAnchor="page" w:hAnchor="page" w:x="1248" w:y="1139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98BB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замдиректора по УПР Никитенко Н.И.</w:t>
            </w:r>
          </w:p>
        </w:tc>
      </w:tr>
      <w:tr w:rsidR="005F1CCE" w14:paraId="0B7A3C33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EE42B" w14:textId="77777777" w:rsidR="005F1CCE" w:rsidRDefault="00B90423">
            <w:pPr>
              <w:pStyle w:val="a6"/>
              <w:framePr w:w="10368" w:h="5621" w:wrap="none" w:vAnchor="page" w:hAnchor="page" w:x="1248" w:y="1139"/>
              <w:ind w:firstLine="460"/>
            </w:pPr>
            <w:r>
              <w:rPr>
                <w:lang w:val="en-US" w:eastAsia="en-US" w:bidi="en-US"/>
              </w:rPr>
              <w:t>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434D1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Подведение итогов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AFEAF" w14:textId="77777777" w:rsidR="005F1CCE" w:rsidRDefault="00B90423">
            <w:pPr>
              <w:pStyle w:val="a6"/>
              <w:framePr w:w="10368" w:h="5621" w:wrap="none" w:vAnchor="page" w:hAnchor="page" w:x="1248" w:y="1139"/>
              <w:jc w:val="center"/>
            </w:pPr>
            <w:r>
              <w:t>актовый зал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9415C" w14:textId="77777777" w:rsidR="005F1CCE" w:rsidRDefault="005F1CCE">
            <w:pPr>
              <w:framePr w:w="10368" w:h="5621" w:wrap="none" w:vAnchor="page" w:hAnchor="page" w:x="1248" w:y="1139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52B3" w14:textId="77777777" w:rsidR="005F1CCE" w:rsidRDefault="00B90423">
            <w:pPr>
              <w:pStyle w:val="a6"/>
              <w:framePr w:w="10368" w:h="5621" w:wrap="none" w:vAnchor="page" w:hAnchor="page" w:x="1248" w:y="1139"/>
            </w:pPr>
            <w:r>
              <w:t>зам. директора по УПР Никитенко Н.И.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2693"/>
      </w:tblGrid>
      <w:tr w:rsidR="005F1CCE" w14:paraId="3929E03F" w14:textId="77777777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62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643995" w14:textId="77777777" w:rsidR="005F1CCE" w:rsidRDefault="00B90423">
            <w:pPr>
              <w:pStyle w:val="a6"/>
              <w:framePr w:w="8928" w:h="1843" w:wrap="none" w:vAnchor="page" w:hAnchor="page" w:x="1704" w:y="6774"/>
              <w:spacing w:after="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Замдиректора по УПР</w:t>
            </w:r>
          </w:p>
          <w:p w14:paraId="7F01F24A" w14:textId="1448264B" w:rsidR="005F1CCE" w:rsidRDefault="005F1CCE">
            <w:pPr>
              <w:pStyle w:val="a6"/>
              <w:framePr w:w="8928" w:h="1843" w:wrap="none" w:vAnchor="page" w:hAnchor="page" w:x="1704" w:y="6774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8EB5C" w14:textId="77777777" w:rsidR="005F1CCE" w:rsidRDefault="00B90423">
            <w:pPr>
              <w:pStyle w:val="a6"/>
              <w:framePr w:w="8928" w:h="1843" w:wrap="none" w:vAnchor="page" w:hAnchor="page" w:x="1704" w:y="6774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Н.И.Никитенко</w:t>
            </w:r>
            <w:proofErr w:type="spellEnd"/>
          </w:p>
        </w:tc>
      </w:tr>
    </w:tbl>
    <w:p w14:paraId="168C90BA" w14:textId="77777777" w:rsidR="005F1CCE" w:rsidRDefault="00B90423">
      <w:pPr>
        <w:spacing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232B2AE0" wp14:editId="4A189995">
            <wp:simplePos x="0" y="0"/>
            <wp:positionH relativeFrom="page">
              <wp:posOffset>3446780</wp:posOffset>
            </wp:positionH>
            <wp:positionV relativeFrom="page">
              <wp:posOffset>4187825</wp:posOffset>
            </wp:positionV>
            <wp:extent cx="1029970" cy="12680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2997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1C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EFA26" w14:textId="77777777" w:rsidR="00B90423" w:rsidRDefault="00B90423">
      <w:r>
        <w:separator/>
      </w:r>
    </w:p>
  </w:endnote>
  <w:endnote w:type="continuationSeparator" w:id="0">
    <w:p w14:paraId="4BC1ECFC" w14:textId="77777777" w:rsidR="00B90423" w:rsidRDefault="00B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C8B5" w14:textId="77777777" w:rsidR="005F1CCE" w:rsidRDefault="005F1CCE"/>
  </w:footnote>
  <w:footnote w:type="continuationSeparator" w:id="0">
    <w:p w14:paraId="2DEE6EED" w14:textId="77777777" w:rsidR="005F1CCE" w:rsidRDefault="005F1C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CE"/>
    <w:rsid w:val="005875E7"/>
    <w:rsid w:val="005B582E"/>
    <w:rsid w:val="005F1CCE"/>
    <w:rsid w:val="00B9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3E3D"/>
  <w15:docId w15:val="{5689C52B-2E98-474B-A90F-F7F7D0EB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line="233" w:lineRule="auto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15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2025-03-25T05:56:00Z</dcterms:created>
  <dcterms:modified xsi:type="dcterms:W3CDTF">2025-03-25T06:01:00Z</dcterms:modified>
</cp:coreProperties>
</file>